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Arial" w:cs="Arial" w:eastAsia="Arial" w:hAnsi="Arial"/>
          <w:color w:val="0044cc"/>
        </w:rPr>
      </w:pPr>
      <w:r w:rsidDel="00000000" w:rsidR="00000000" w:rsidRPr="00000000">
        <w:rPr>
          <w:rtl w:val="0"/>
        </w:rPr>
      </w:r>
    </w:p>
    <w:p w:rsidR="00000000" w:rsidDel="00000000" w:rsidP="00000000" w:rsidRDefault="00000000" w:rsidRPr="00000000" w14:paraId="00000002">
      <w:pPr>
        <w:pageBreakBefore w:val="0"/>
        <w:jc w:val="center"/>
        <w:rPr>
          <w:rFonts w:ascii="Arial" w:cs="Arial" w:eastAsia="Arial" w:hAnsi="Arial"/>
          <w:color w:val="0044cc"/>
        </w:rPr>
      </w:pPr>
      <w:r w:rsidDel="00000000" w:rsidR="00000000" w:rsidRPr="00000000">
        <w:rPr>
          <w:rtl w:val="0"/>
        </w:rPr>
      </w:r>
    </w:p>
    <w:p w:rsidR="00000000" w:rsidDel="00000000" w:rsidP="00000000" w:rsidRDefault="00000000" w:rsidRPr="00000000" w14:paraId="00000003">
      <w:pPr>
        <w:pStyle w:val="Heading2"/>
        <w:keepNext w:val="0"/>
        <w:keepLines w:val="0"/>
        <w:pageBreakBefore w:val="0"/>
        <w:numPr>
          <w:ilvl w:val="1"/>
          <w:numId w:val="1"/>
        </w:numPr>
        <w:tabs>
          <w:tab w:val="left" w:leader="none" w:pos="0"/>
        </w:tabs>
        <w:spacing w:after="0" w:before="0" w:line="276" w:lineRule="auto"/>
        <w:ind w:left="0" w:firstLine="0"/>
        <w:jc w:val="center"/>
        <w:rPr/>
      </w:pPr>
      <w:bookmarkStart w:colFirst="0" w:colLast="0" w:name="_gjdgxs" w:id="0"/>
      <w:bookmarkEnd w:id="0"/>
      <w:r w:rsidDel="00000000" w:rsidR="00000000" w:rsidRPr="00000000">
        <w:rPr/>
        <w:drawing>
          <wp:inline distB="0" distT="0" distL="0" distR="0">
            <wp:extent cx="6934200" cy="92138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934200" cy="92138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ageBreakBefore w:val="0"/>
        <w:jc w:val="center"/>
        <w:rPr/>
      </w:pPr>
      <w:r w:rsidDel="00000000" w:rsidR="00000000" w:rsidRPr="00000000">
        <w:rPr>
          <w:b w:val="1"/>
          <w:bCs w:val="1"/>
          <w:sz w:val="54"/>
          <w:szCs w:val="54"/>
          <w:rtl w:val="0"/>
        </w:rPr>
        <w:t xml:space="preserve">To The 2025 Annual</w:t>
      </w:r>
      <w:r w:rsidDel="00000000" w:rsidR="00000000" w:rsidRPr="00000000">
        <w:rPr>
          <w:rtl w:val="0"/>
        </w:rPr>
      </w:r>
    </w:p>
    <w:p w:rsidR="00000000" w:rsidDel="00000000" w:rsidP="00000000" w:rsidRDefault="00000000" w:rsidRPr="00000000" w14:paraId="00000005">
      <w:pPr>
        <w:pageBreakBefore w:val="0"/>
        <w:jc w:val="center"/>
        <w:rPr/>
      </w:pPr>
      <w:r w:rsidDel="00000000" w:rsidR="00000000" w:rsidRPr="00000000">
        <w:rPr>
          <w:b w:val="1"/>
          <w:bCs w:val="1"/>
          <w:sz w:val="54"/>
          <w:szCs w:val="54"/>
          <w:rtl w:val="0"/>
        </w:rPr>
        <w:t xml:space="preserve">Festival of Lights Parade</w:t>
      </w:r>
      <w:r w:rsidDel="00000000" w:rsidR="00000000" w:rsidRPr="00000000">
        <w:rPr>
          <w:rtl w:val="0"/>
        </w:rPr>
      </w:r>
    </w:p>
    <w:p w:rsidR="00000000" w:rsidDel="00000000" w:rsidP="00000000" w:rsidRDefault="00000000" w:rsidRPr="00000000" w14:paraId="00000006">
      <w:pPr>
        <w:pageBreakBefore w:val="0"/>
        <w:jc w:val="center"/>
        <w:rPr/>
      </w:pPr>
      <w:r w:rsidDel="00000000" w:rsidR="00000000" w:rsidRPr="00000000">
        <w:rPr>
          <w:rFonts w:ascii="Comfortaa" w:cs="Comfortaa" w:eastAsia="Comfortaa" w:hAnsi="Comfortaa"/>
          <w:b w:val="1"/>
          <w:bCs w:val="1"/>
          <w:sz w:val="32"/>
          <w:szCs w:val="32"/>
          <w:rtl w:val="0"/>
        </w:rPr>
        <w:t xml:space="preserve">(Entry Form Below)</w:t>
      </w:r>
      <w:r w:rsidDel="00000000" w:rsidR="00000000" w:rsidRPr="00000000">
        <w:rPr>
          <w:rtl w:val="0"/>
        </w:rPr>
      </w:r>
    </w:p>
    <w:p w:rsidR="00000000" w:rsidDel="00000000" w:rsidP="00000000" w:rsidRDefault="00000000" w:rsidRPr="00000000" w14:paraId="00000007">
      <w:pPr>
        <w:pageBreakBefore w:val="0"/>
        <w:jc w:val="center"/>
        <w:rPr/>
      </w:pPr>
      <w:r w:rsidDel="00000000" w:rsidR="00000000" w:rsidRPr="00000000">
        <w:rPr>
          <w:b w:val="1"/>
          <w:bCs w:val="1"/>
          <w:sz w:val="36"/>
          <w:szCs w:val="36"/>
          <w:rtl w:val="0"/>
        </w:rPr>
        <w:t xml:space="preserve">Saturday, November 29th, after Thanksgiving,  Parade Starts at 6:00 pm</w:t>
      </w:r>
      <w:r w:rsidDel="00000000" w:rsidR="00000000" w:rsidRPr="00000000">
        <w:rPr>
          <w:rtl w:val="0"/>
        </w:rPr>
      </w:r>
    </w:p>
    <w:p w:rsidR="00000000" w:rsidDel="00000000" w:rsidP="00000000" w:rsidRDefault="00000000" w:rsidRPr="00000000" w14:paraId="00000008">
      <w:pPr>
        <w:pageBreakBefore w:val="0"/>
        <w:jc w:val="center"/>
        <w:rPr>
          <w:sz w:val="32"/>
          <w:szCs w:val="32"/>
        </w:rPr>
      </w:pPr>
      <w:r w:rsidDel="00000000" w:rsidR="00000000" w:rsidRPr="00000000">
        <w:rPr>
          <w:sz w:val="32"/>
          <w:szCs w:val="32"/>
          <w:rtl w:val="0"/>
        </w:rPr>
        <w:t xml:space="preserve">Small Business Saturday</w:t>
      </w:r>
    </w:p>
    <w:p w:rsidR="00000000" w:rsidDel="00000000" w:rsidP="00000000" w:rsidRDefault="00000000" w:rsidRPr="00000000" w14:paraId="00000009">
      <w:pPr>
        <w:pageBreakBefore w:val="0"/>
        <w:jc w:val="center"/>
        <w:rPr/>
      </w:pPr>
      <w:r w:rsidDel="00000000" w:rsidR="00000000" w:rsidRPr="00000000">
        <w:rPr>
          <w:sz w:val="24"/>
          <w:szCs w:val="24"/>
          <w:rtl w:val="0"/>
        </w:rPr>
        <w:t xml:space="preserve">Please completely fill out form, along with a signature of a representative of your organization</w:t>
      </w:r>
      <w:r w:rsidDel="00000000" w:rsidR="00000000" w:rsidRPr="00000000">
        <w:rPr>
          <w:rtl w:val="0"/>
        </w:rPr>
      </w:r>
    </w:p>
    <w:p w:rsidR="00000000" w:rsidDel="00000000" w:rsidP="00000000" w:rsidRDefault="00000000" w:rsidRPr="00000000" w14:paraId="0000000A">
      <w:pPr>
        <w:pageBreakBefore w:val="0"/>
        <w:jc w:val="center"/>
        <w:rPr/>
      </w:pPr>
      <w:r w:rsidDel="00000000" w:rsidR="00000000" w:rsidRPr="00000000">
        <w:rPr>
          <w:sz w:val="24"/>
          <w:szCs w:val="24"/>
          <w:rtl w:val="0"/>
        </w:rPr>
        <w:t xml:space="preserve">acknowledging the release and waiver of liability and indemnity agreement</w:t>
      </w:r>
      <w:r w:rsidDel="00000000" w:rsidR="00000000" w:rsidRPr="00000000">
        <w:rPr>
          <w:rtl w:val="0"/>
        </w:rPr>
        <w:t xml:space="preserve">.</w:t>
      </w:r>
    </w:p>
    <w:p w:rsidR="00000000" w:rsidDel="00000000" w:rsidP="00000000" w:rsidRDefault="00000000" w:rsidRPr="00000000" w14:paraId="0000000B">
      <w:pPr>
        <w:pageBreakBefore w:val="0"/>
        <w:rPr>
          <w:sz w:val="20"/>
          <w:szCs w:val="20"/>
        </w:rPr>
      </w:pPr>
      <w:r w:rsidDel="00000000" w:rsidR="00000000" w:rsidRPr="00000000">
        <w:rPr>
          <w:rtl w:val="0"/>
        </w:rPr>
      </w:r>
    </w:p>
    <w:p w:rsidR="00000000" w:rsidDel="00000000" w:rsidP="00000000" w:rsidRDefault="00000000" w:rsidRPr="00000000" w14:paraId="0000000C">
      <w:pPr>
        <w:pageBreakBefore w:val="0"/>
        <w:rPr>
          <w:sz w:val="32"/>
          <w:szCs w:val="32"/>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sz w:val="32"/>
          <w:szCs w:val="32"/>
          <w:rtl w:val="0"/>
        </w:rPr>
        <w:t xml:space="preserve">Contact Person/Info:  ___________________________________________</w:t>
      </w:r>
      <w:r w:rsidDel="00000000" w:rsidR="00000000" w:rsidRPr="00000000">
        <w:rPr>
          <w:rtl w:val="0"/>
        </w:rPr>
      </w:r>
    </w:p>
    <w:p w:rsidR="00000000" w:rsidDel="00000000" w:rsidP="00000000" w:rsidRDefault="00000000" w:rsidRPr="00000000" w14:paraId="0000000E">
      <w:pPr>
        <w:pageBreakBefore w:val="0"/>
        <w:rPr>
          <w:sz w:val="32"/>
          <w:szCs w:val="32"/>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sz w:val="32"/>
          <w:szCs w:val="32"/>
          <w:rtl w:val="0"/>
        </w:rPr>
        <w:t xml:space="preserve">Name of Organization: __________________________________________</w:t>
      </w: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sz w:val="32"/>
          <w:szCs w:val="32"/>
          <w:rtl w:val="0"/>
        </w:rPr>
        <w:tab/>
      </w: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sz w:val="32"/>
          <w:szCs w:val="32"/>
          <w:rtl w:val="0"/>
        </w:rPr>
        <w:t xml:space="preserve">Address: ________________________    Phone/Cell: __________________</w:t>
      </w: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sz w:val="32"/>
          <w:szCs w:val="32"/>
          <w:rtl w:val="0"/>
        </w:rPr>
        <w:t xml:space="preserve">                ________________________</w:t>
        <w:tab/>
      </w: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sz w:val="32"/>
          <w:szCs w:val="32"/>
          <w:rtl w:val="0"/>
        </w:rPr>
        <w:t xml:space="preserve">                            </w:t>
      </w:r>
      <w:r w:rsidDel="00000000" w:rsidR="00000000" w:rsidRPr="00000000">
        <w:rPr>
          <w:sz w:val="18"/>
          <w:szCs w:val="18"/>
          <w:rtl w:val="0"/>
        </w:rPr>
        <w:t xml:space="preserve">(zip code)</w:t>
      </w:r>
      <w:r w:rsidDel="00000000" w:rsidR="00000000" w:rsidRPr="00000000">
        <w:rPr>
          <w:sz w:val="32"/>
          <w:szCs w:val="32"/>
          <w:rtl w:val="0"/>
        </w:rPr>
        <w:t xml:space="preserve"> ______________</w:t>
        <w:tab/>
      </w:r>
      <w:r w:rsidDel="00000000" w:rsidR="00000000" w:rsidRPr="00000000">
        <w:rPr>
          <w:rtl w:val="0"/>
        </w:rPr>
      </w:r>
    </w:p>
    <w:p w:rsidR="00000000" w:rsidDel="00000000" w:rsidP="00000000" w:rsidRDefault="00000000" w:rsidRPr="00000000" w14:paraId="00000014">
      <w:pPr>
        <w:pageBreakBefore w:val="0"/>
        <w:rPr>
          <w:sz w:val="32"/>
          <w:szCs w:val="32"/>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sz w:val="32"/>
          <w:szCs w:val="32"/>
          <w:rtl w:val="0"/>
        </w:rPr>
        <w:t xml:space="preserve">Email: ____________________________________</w:t>
      </w:r>
      <w:r w:rsidDel="00000000" w:rsidR="00000000" w:rsidRPr="00000000">
        <w:rPr>
          <w:rtl w:val="0"/>
        </w:rPr>
      </w:r>
    </w:p>
    <w:p w:rsidR="00000000" w:rsidDel="00000000" w:rsidP="00000000" w:rsidRDefault="00000000" w:rsidRPr="00000000" w14:paraId="00000016">
      <w:pPr>
        <w:pageBreakBefore w:val="0"/>
        <w:rPr>
          <w:sz w:val="32"/>
          <w:szCs w:val="32"/>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sz w:val="32"/>
          <w:szCs w:val="32"/>
          <w:rtl w:val="0"/>
        </w:rPr>
        <w:t xml:space="preserve">Entry Type: (Float, vehicle, farm equipment, etc.):</w:t>
        <w:tab/>
      </w:r>
      <w:r w:rsidDel="00000000" w:rsidR="00000000" w:rsidRPr="00000000">
        <w:rPr>
          <w:rtl w:val="0"/>
        </w:rPr>
      </w:r>
    </w:p>
    <w:p w:rsidR="00000000" w:rsidDel="00000000" w:rsidP="00000000" w:rsidRDefault="00000000" w:rsidRPr="00000000" w14:paraId="00000018">
      <w:pPr>
        <w:pageBreakBefore w:val="0"/>
        <w:rPr>
          <w:sz w:val="32"/>
          <w:szCs w:val="32"/>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sz w:val="32"/>
          <w:szCs w:val="32"/>
          <w:rtl w:val="0"/>
        </w:rPr>
        <w:t xml:space="preserve">__________________________________________</w:t>
      </w:r>
      <w:r w:rsidDel="00000000" w:rsidR="00000000" w:rsidRPr="00000000">
        <w:rPr>
          <w:rtl w:val="0"/>
        </w:rPr>
      </w:r>
    </w:p>
    <w:p w:rsidR="00000000" w:rsidDel="00000000" w:rsidP="00000000" w:rsidRDefault="00000000" w:rsidRPr="00000000" w14:paraId="0000001A">
      <w:pPr>
        <w:pageBreakBefore w:val="0"/>
        <w:rPr>
          <w:sz w:val="32"/>
          <w:szCs w:val="32"/>
        </w:rPr>
      </w:pPr>
      <w:r w:rsidDel="00000000" w:rsidR="00000000" w:rsidRPr="00000000">
        <w:rPr>
          <w:rtl w:val="0"/>
        </w:rPr>
      </w:r>
    </w:p>
    <w:p w:rsidR="00000000" w:rsidDel="00000000" w:rsidP="00000000" w:rsidRDefault="00000000" w:rsidRPr="00000000" w14:paraId="0000001B">
      <w:pPr>
        <w:pageBreakBefore w:val="0"/>
        <w:jc w:val="center"/>
        <w:rPr/>
      </w:pPr>
      <w:r w:rsidDel="00000000" w:rsidR="00000000" w:rsidRPr="00000000">
        <w:rPr>
          <w:sz w:val="20"/>
          <w:szCs w:val="20"/>
          <w:rtl w:val="0"/>
        </w:rPr>
        <w:t xml:space="preserve">Release and Waiver of Liability: In consideration of you permitting me and my group to participate in the “Festival of Lights” Parade, sponsored by the Stockbridge Downtown Development Authority and the Stockbridge Area Chamber of Commerce on the day of the event:  I hereby for myself, my heirs, executors, administrators and anyone else who might claim on my behalf, covenant not to sue, and waive, release and discharge the Stockbridge Downtown Development Authority and the Stockbridge Area Chamber of Commerce, its members, volunteers, parade officials and any sponsoring body, their successors and assigns from any and all claims or cause of actions I may have for all personal injuries or property damages caused by or arising out of the Festival of Lights Parade and its related activities, immediately prior to, during and subsequent to this parade.  It is understood that I am signing on behalf of every individual who becomes a part of this entry and that the above waiver of liability applies to each individual in our entry.</w:t>
      </w:r>
      <w:r w:rsidDel="00000000" w:rsidR="00000000" w:rsidRPr="00000000">
        <w:rPr>
          <w:rtl w:val="0"/>
        </w:rPr>
      </w:r>
    </w:p>
    <w:p w:rsidR="00000000" w:rsidDel="00000000" w:rsidP="00000000" w:rsidRDefault="00000000" w:rsidRPr="00000000" w14:paraId="0000001C">
      <w:pPr>
        <w:pageBreakBefore w:val="0"/>
        <w:jc w:val="center"/>
        <w:rPr>
          <w:sz w:val="24"/>
          <w:szCs w:val="24"/>
        </w:rPr>
      </w:pPr>
      <w:r w:rsidDel="00000000" w:rsidR="00000000" w:rsidRPr="00000000">
        <w:rPr>
          <w:rtl w:val="0"/>
        </w:rPr>
      </w:r>
    </w:p>
    <w:p w:rsidR="00000000" w:rsidDel="00000000" w:rsidP="00000000" w:rsidRDefault="00000000" w:rsidRPr="00000000" w14:paraId="0000001D">
      <w:pPr>
        <w:pageBreakBefore w:val="0"/>
        <w:jc w:val="center"/>
        <w:rPr/>
      </w:pPr>
      <w:r w:rsidDel="00000000" w:rsidR="00000000" w:rsidRPr="00000000">
        <w:rPr>
          <w:sz w:val="24"/>
          <w:szCs w:val="24"/>
          <w:rtl w:val="0"/>
        </w:rPr>
        <w:t xml:space="preserve">Signed:</w:t>
        <w:tab/>
        <w:t xml:space="preserve"> ______________________________________Date: __________________</w:t>
      </w:r>
      <w:r w:rsidDel="00000000" w:rsidR="00000000" w:rsidRPr="00000000">
        <w:rPr>
          <w:rtl w:val="0"/>
        </w:rPr>
      </w:r>
    </w:p>
    <w:p w:rsidR="00000000" w:rsidDel="00000000" w:rsidP="00000000" w:rsidRDefault="00000000" w:rsidRPr="00000000" w14:paraId="0000001E">
      <w:pPr>
        <w:pageBreakBefore w:val="0"/>
        <w:jc w:val="center"/>
        <w:rPr>
          <w:sz w:val="24"/>
          <w:szCs w:val="24"/>
        </w:rPr>
      </w:pPr>
      <w:r w:rsidDel="00000000" w:rsidR="00000000" w:rsidRPr="00000000">
        <w:rPr>
          <w:rtl w:val="0"/>
        </w:rPr>
      </w:r>
    </w:p>
    <w:p w:rsidR="00000000" w:rsidDel="00000000" w:rsidP="00000000" w:rsidRDefault="00000000" w:rsidRPr="00000000" w14:paraId="0000001F">
      <w:pPr>
        <w:pageBreakBefore w:val="0"/>
        <w:jc w:val="center"/>
        <w:rPr/>
      </w:pPr>
      <w:r w:rsidDel="00000000" w:rsidR="00000000" w:rsidRPr="00000000">
        <w:rPr>
          <w:rtl w:val="0"/>
        </w:rPr>
        <w:t xml:space="preserve">Deadline to send this form: 1 week prior to the event</w:t>
      </w:r>
    </w:p>
    <w:p w:rsidR="00000000" w:rsidDel="00000000" w:rsidP="00000000" w:rsidRDefault="00000000" w:rsidRPr="00000000" w14:paraId="00000020">
      <w:pPr>
        <w:pageBreakBefore w:val="0"/>
        <w:jc w:val="center"/>
        <w:rPr/>
      </w:pPr>
      <w:r w:rsidDel="00000000" w:rsidR="00000000" w:rsidRPr="00000000">
        <w:rPr>
          <w:rtl w:val="0"/>
        </w:rPr>
        <w:t xml:space="preserve">Stockbridge Area Chamber of Commerce, P O Box 310, Stockbridge, MI  49285</w:t>
      </w:r>
    </w:p>
    <w:p w:rsidR="00000000" w:rsidDel="00000000" w:rsidP="00000000" w:rsidRDefault="00000000" w:rsidRPr="00000000" w14:paraId="00000021">
      <w:pPr>
        <w:pageBreakBefore w:val="0"/>
        <w:jc w:val="center"/>
        <w:rPr/>
      </w:pPr>
      <w:r w:rsidDel="00000000" w:rsidR="00000000" w:rsidRPr="00000000">
        <w:rPr>
          <w:rtl w:val="0"/>
        </w:rPr>
        <w:t xml:space="preserve">Have questions?  Contact us: (517)648-7024 or stockbridgeareachamber@gmail.com</w:t>
      </w:r>
    </w:p>
    <w:p w:rsidR="00000000" w:rsidDel="00000000" w:rsidP="00000000" w:rsidRDefault="00000000" w:rsidRPr="00000000" w14:paraId="00000022">
      <w:pPr>
        <w:pageBreakBefore w:val="0"/>
        <w:rPr>
          <w:rFonts w:ascii="Gloria Hallelujah" w:cs="Gloria Hallelujah" w:eastAsia="Gloria Hallelujah" w:hAnsi="Gloria Hallelujah"/>
          <w:sz w:val="24"/>
          <w:szCs w:val="24"/>
        </w:rPr>
      </w:pPr>
      <w:r w:rsidDel="00000000" w:rsidR="00000000" w:rsidRPr="00000000">
        <w:rPr>
          <w:rtl w:val="0"/>
        </w:rPr>
      </w:r>
    </w:p>
    <w:p w:rsidR="00000000" w:rsidDel="00000000" w:rsidP="00000000" w:rsidRDefault="00000000" w:rsidRPr="00000000" w14:paraId="00000023">
      <w:pPr>
        <w:pageBreakBefore w:val="0"/>
        <w:jc w:val="center"/>
        <w:rPr/>
      </w:pPr>
      <w:bookmarkStart w:colFirst="0" w:colLast="0" w:name="_30j0zll" w:id="1"/>
      <w:bookmarkEnd w:id="1"/>
      <w:r w:rsidDel="00000000" w:rsidR="00000000" w:rsidRPr="00000000">
        <w:rPr>
          <w:rFonts w:ascii="Comfortaa" w:cs="Comfortaa" w:eastAsia="Comfortaa" w:hAnsi="Comfortaa"/>
          <w:b w:val="1"/>
          <w:bCs w:val="1"/>
          <w:sz w:val="40"/>
          <w:szCs w:val="40"/>
          <w:rtl w:val="0"/>
        </w:rPr>
        <w:t xml:space="preserve">ANNUAL STOCKBRIDGE</w:t>
      </w:r>
      <w:r w:rsidDel="00000000" w:rsidR="00000000" w:rsidRPr="00000000">
        <w:rPr>
          <w:rtl w:val="0"/>
        </w:rPr>
      </w:r>
    </w:p>
    <w:p w:rsidR="00000000" w:rsidDel="00000000" w:rsidP="00000000" w:rsidRDefault="00000000" w:rsidRPr="00000000" w14:paraId="00000024">
      <w:pPr>
        <w:pageBreakBefore w:val="0"/>
        <w:jc w:val="center"/>
        <w:rPr/>
      </w:pPr>
      <w:r w:rsidDel="00000000" w:rsidR="00000000" w:rsidRPr="00000000">
        <w:rPr>
          <w:rFonts w:ascii="Comfortaa" w:cs="Comfortaa" w:eastAsia="Comfortaa" w:hAnsi="Comfortaa"/>
          <w:b w:val="1"/>
          <w:bCs w:val="1"/>
          <w:sz w:val="40"/>
          <w:szCs w:val="40"/>
          <w:rtl w:val="0"/>
        </w:rPr>
        <w:t xml:space="preserve">FESTIVAL OF LIGHTS PARADE</w:t>
      </w:r>
      <w:r w:rsidDel="00000000" w:rsidR="00000000" w:rsidRPr="00000000">
        <w:rPr>
          <w:rtl w:val="0"/>
        </w:rPr>
      </w:r>
    </w:p>
    <w:p w:rsidR="00000000" w:rsidDel="00000000" w:rsidP="00000000" w:rsidRDefault="00000000" w:rsidRPr="00000000" w14:paraId="00000025">
      <w:pPr>
        <w:pageBreakBefore w:val="0"/>
        <w:jc w:val="center"/>
        <w:rPr>
          <w:b w:val="1"/>
          <w:bCs w:val="1"/>
          <w:sz w:val="40"/>
          <w:szCs w:val="40"/>
        </w:rPr>
      </w:pPr>
      <w:r w:rsidDel="00000000" w:rsidR="00000000" w:rsidRPr="00000000">
        <w:rPr>
          <w:rtl w:val="0"/>
        </w:rPr>
      </w:r>
    </w:p>
    <w:p w:rsidR="00000000" w:rsidDel="00000000" w:rsidP="00000000" w:rsidRDefault="00000000" w:rsidRPr="00000000" w14:paraId="00000026">
      <w:pPr>
        <w:pageBreakBefore w:val="0"/>
        <w:jc w:val="center"/>
        <w:rPr/>
      </w:pPr>
      <w:r w:rsidDel="00000000" w:rsidR="00000000" w:rsidRPr="00000000">
        <w:rPr>
          <w:rFonts w:ascii="Didact Gothic" w:cs="Didact Gothic" w:eastAsia="Didact Gothic" w:hAnsi="Didact Gothic"/>
          <w:sz w:val="48"/>
          <w:szCs w:val="48"/>
          <w:rtl w:val="0"/>
        </w:rPr>
        <w:t xml:space="preserve">Information and Rules</w:t>
      </w:r>
      <w:r w:rsidDel="00000000" w:rsidR="00000000" w:rsidRPr="00000000">
        <w:rPr>
          <w:rtl w:val="0"/>
        </w:rPr>
      </w:r>
    </w:p>
    <w:p w:rsidR="00000000" w:rsidDel="00000000" w:rsidP="00000000" w:rsidRDefault="00000000" w:rsidRPr="00000000" w14:paraId="00000027">
      <w:pPr>
        <w:pageBreakBefore w:val="0"/>
        <w:jc w:val="center"/>
        <w:rPr>
          <w:sz w:val="24"/>
          <w:szCs w:val="24"/>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Fonts w:ascii="Comfortaa" w:cs="Comfortaa" w:eastAsia="Comfortaa" w:hAnsi="Comfortaa"/>
          <w:b w:val="1"/>
          <w:bCs w:val="1"/>
          <w:sz w:val="32"/>
          <w:szCs w:val="32"/>
          <w:rtl w:val="0"/>
        </w:rPr>
        <w:t xml:space="preserve">WHEN:</w:t>
      </w:r>
      <w:r w:rsidDel="00000000" w:rsidR="00000000" w:rsidRPr="00000000">
        <w:rPr>
          <w:b w:val="1"/>
          <w:bCs w:val="1"/>
          <w:sz w:val="32"/>
          <w:szCs w:val="32"/>
          <w:rtl w:val="0"/>
        </w:rPr>
        <w:t xml:space="preserve">  </w:t>
      </w:r>
      <w:r w:rsidDel="00000000" w:rsidR="00000000" w:rsidRPr="00000000">
        <w:rPr>
          <w:sz w:val="28"/>
          <w:szCs w:val="28"/>
          <w:rtl w:val="0"/>
        </w:rPr>
        <w:t xml:space="preserve">The Saturday after Thanksgiving</w:t>
      </w:r>
      <w:r w:rsidDel="00000000" w:rsidR="00000000" w:rsidRPr="00000000">
        <w:rPr>
          <w:b w:val="1"/>
          <w:bCs w:val="1"/>
          <w:sz w:val="28"/>
          <w:szCs w:val="28"/>
          <w:rtl w:val="0"/>
        </w:rPr>
        <w:t xml:space="preserve">.  Participants wishing to be judged need to be lined up by 5:00pm when judging begins, at South Clinton Street. (Signs will be in place for direction).</w:t>
      </w:r>
      <w:r w:rsidDel="00000000" w:rsidR="00000000" w:rsidRPr="00000000">
        <w:rPr>
          <w:sz w:val="28"/>
          <w:szCs w:val="28"/>
          <w:rtl w:val="0"/>
        </w:rPr>
        <w:t xml:space="preserve">  All other entries must be ready at the location at 5:30pm.</w:t>
      </w:r>
      <w:r w:rsidDel="00000000" w:rsidR="00000000" w:rsidRPr="00000000">
        <w:rPr>
          <w:rtl w:val="0"/>
        </w:rPr>
      </w:r>
    </w:p>
    <w:p w:rsidR="00000000" w:rsidDel="00000000" w:rsidP="00000000" w:rsidRDefault="00000000" w:rsidRPr="00000000" w14:paraId="00000029">
      <w:pPr>
        <w:pageBreakBefore w:val="0"/>
        <w:rPr>
          <w:sz w:val="32"/>
          <w:szCs w:val="32"/>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Fonts w:ascii="Comfortaa" w:cs="Comfortaa" w:eastAsia="Comfortaa" w:hAnsi="Comfortaa"/>
          <w:b w:val="1"/>
          <w:bCs w:val="1"/>
          <w:sz w:val="32"/>
          <w:szCs w:val="32"/>
          <w:rtl w:val="0"/>
        </w:rPr>
        <w:t xml:space="preserve">ROUTE:</w:t>
      </w:r>
      <w:r w:rsidDel="00000000" w:rsidR="00000000" w:rsidRPr="00000000">
        <w:rPr>
          <w:b w:val="1"/>
          <w:bCs w:val="1"/>
          <w:sz w:val="32"/>
          <w:szCs w:val="32"/>
          <w:rtl w:val="0"/>
        </w:rPr>
        <w:t xml:space="preserve"> </w:t>
      </w:r>
      <w:r w:rsidDel="00000000" w:rsidR="00000000" w:rsidRPr="00000000">
        <w:rPr>
          <w:b w:val="1"/>
          <w:bCs w:val="1"/>
          <w:sz w:val="28"/>
          <w:szCs w:val="28"/>
          <w:rtl w:val="0"/>
        </w:rPr>
        <w:t xml:space="preserve"> </w:t>
      </w:r>
      <w:r w:rsidDel="00000000" w:rsidR="00000000" w:rsidRPr="00000000">
        <w:rPr>
          <w:sz w:val="28"/>
          <w:szCs w:val="28"/>
          <w:rtl w:val="0"/>
        </w:rPr>
        <w:t xml:space="preserve">Begins at South Clinton Street to the Stockbridge High School parking lot.</w:t>
      </w:r>
      <w:r w:rsidDel="00000000" w:rsidR="00000000" w:rsidRPr="00000000">
        <w:rPr>
          <w:rtl w:val="0"/>
        </w:rPr>
      </w:r>
    </w:p>
    <w:p w:rsidR="00000000" w:rsidDel="00000000" w:rsidP="00000000" w:rsidRDefault="00000000" w:rsidRPr="00000000" w14:paraId="0000002B">
      <w:pPr>
        <w:pageBreakBefore w:val="0"/>
        <w:rPr>
          <w:sz w:val="32"/>
          <w:szCs w:val="32"/>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Fonts w:ascii="Comfortaa" w:cs="Comfortaa" w:eastAsia="Comfortaa" w:hAnsi="Comfortaa"/>
          <w:b w:val="1"/>
          <w:bCs w:val="1"/>
          <w:sz w:val="32"/>
          <w:szCs w:val="32"/>
          <w:rtl w:val="0"/>
        </w:rPr>
        <w:t xml:space="preserve">WHO:</w:t>
      </w:r>
      <w:r w:rsidDel="00000000" w:rsidR="00000000" w:rsidRPr="00000000">
        <w:rPr>
          <w:b w:val="1"/>
          <w:bCs w:val="1"/>
          <w:sz w:val="28"/>
          <w:szCs w:val="28"/>
          <w:rtl w:val="0"/>
        </w:rPr>
        <w:t xml:space="preserve">  </w:t>
      </w:r>
      <w:r w:rsidDel="00000000" w:rsidR="00000000" w:rsidRPr="00000000">
        <w:rPr>
          <w:sz w:val="28"/>
          <w:szCs w:val="28"/>
          <w:rtl w:val="0"/>
        </w:rPr>
        <w:t xml:space="preserve">Everyone is welcome to participate in the parade, however the only requirement is that there are lights on your float or costume.    </w:t>
      </w:r>
      <w:r w:rsidDel="00000000" w:rsidR="00000000" w:rsidRPr="00000000">
        <w:rPr>
          <w:rtl w:val="0"/>
        </w:rPr>
      </w:r>
    </w:p>
    <w:p w:rsidR="00000000" w:rsidDel="00000000" w:rsidP="00000000" w:rsidRDefault="00000000" w:rsidRPr="00000000" w14:paraId="0000002D">
      <w:pPr>
        <w:pageBreakBefore w:val="0"/>
        <w:rPr>
          <w:sz w:val="32"/>
          <w:szCs w:val="32"/>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Fonts w:ascii="Comfortaa" w:cs="Comfortaa" w:eastAsia="Comfortaa" w:hAnsi="Comfortaa"/>
          <w:b w:val="1"/>
          <w:bCs w:val="1"/>
          <w:sz w:val="32"/>
          <w:szCs w:val="32"/>
          <w:rtl w:val="0"/>
        </w:rPr>
        <w:t xml:space="preserve">ENTRY DEADLINE:</w:t>
      </w:r>
      <w:r w:rsidDel="00000000" w:rsidR="00000000" w:rsidRPr="00000000">
        <w:rPr>
          <w:rFonts w:ascii="Comfortaa" w:cs="Comfortaa" w:eastAsia="Comfortaa" w:hAnsi="Comfortaa"/>
          <w:sz w:val="32"/>
          <w:szCs w:val="32"/>
          <w:rtl w:val="0"/>
        </w:rPr>
        <w:t xml:space="preserve"> </w:t>
      </w:r>
      <w:r w:rsidDel="00000000" w:rsidR="00000000" w:rsidRPr="00000000">
        <w:rPr>
          <w:sz w:val="28"/>
          <w:szCs w:val="28"/>
          <w:rtl w:val="0"/>
        </w:rPr>
        <w:t xml:space="preserve">Please register by the week before the event, so we can get an idea of how many entries we will have.  However, registration forms will be available before the parade for same-day registration</w:t>
      </w:r>
      <w:r w:rsidDel="00000000" w:rsidR="00000000" w:rsidRPr="00000000">
        <w:rPr>
          <w:rtl w:val="0"/>
        </w:rPr>
      </w:r>
    </w:p>
    <w:p w:rsidR="00000000" w:rsidDel="00000000" w:rsidP="00000000" w:rsidRDefault="00000000" w:rsidRPr="00000000" w14:paraId="0000002F">
      <w:pPr>
        <w:pageBreakBefore w:val="0"/>
        <w:rPr>
          <w:sz w:val="32"/>
          <w:szCs w:val="32"/>
        </w:rPr>
      </w:pPr>
      <w:r w:rsidDel="00000000" w:rsidR="00000000" w:rsidRPr="00000000">
        <w:rPr>
          <w:rtl w:val="0"/>
        </w:rPr>
      </w:r>
    </w:p>
    <w:p w:rsidR="00000000" w:rsidDel="00000000" w:rsidP="00000000" w:rsidRDefault="00000000" w:rsidRPr="00000000" w14:paraId="00000030">
      <w:pPr>
        <w:pageBreakBefore w:val="0"/>
        <w:rPr>
          <w:sz w:val="28"/>
          <w:szCs w:val="28"/>
        </w:rPr>
      </w:pPr>
      <w:r w:rsidDel="00000000" w:rsidR="00000000" w:rsidRPr="00000000">
        <w:rPr>
          <w:rFonts w:ascii="Comfortaa" w:cs="Comfortaa" w:eastAsia="Comfortaa" w:hAnsi="Comfortaa"/>
          <w:b w:val="1"/>
          <w:bCs w:val="1"/>
          <w:sz w:val="32"/>
          <w:szCs w:val="32"/>
          <w:rtl w:val="0"/>
        </w:rPr>
        <w:t xml:space="preserve">PRIZES:</w:t>
      </w:r>
      <w:r w:rsidDel="00000000" w:rsidR="00000000" w:rsidRPr="00000000">
        <w:rPr>
          <w:b w:val="1"/>
          <w:bCs w:val="1"/>
          <w:sz w:val="32"/>
          <w:szCs w:val="32"/>
          <w:rtl w:val="0"/>
        </w:rPr>
        <w:t xml:space="preserve"> Three </w:t>
      </w:r>
      <w:r w:rsidDel="00000000" w:rsidR="00000000" w:rsidRPr="00000000">
        <w:rPr>
          <w:sz w:val="28"/>
          <w:szCs w:val="28"/>
          <w:rtl w:val="0"/>
        </w:rPr>
        <w:t xml:space="preserve">Prizes will be presented!  Entries will be judged in 6 categories: Best Equipment, Most Original, Most Creative, Most Detailed, Most Comical and Best Effort.  Judges will be looking at originality of design, including lights, animation and/or sound and the effective and creative use of materials.  Your entry must be in line no later than 5:30pm., to qualify for the judging.</w:t>
      </w:r>
    </w:p>
    <w:p w:rsidR="00000000" w:rsidDel="00000000" w:rsidP="00000000" w:rsidRDefault="00000000" w:rsidRPr="00000000" w14:paraId="00000031">
      <w:pPr>
        <w:pageBreakBefore w:val="0"/>
        <w:rPr>
          <w:rFonts w:ascii="Comfortaa" w:cs="Comfortaa" w:eastAsia="Comfortaa" w:hAnsi="Comfortaa"/>
          <w:sz w:val="32"/>
          <w:szCs w:val="32"/>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Fonts w:ascii="Comfortaa" w:cs="Comfortaa" w:eastAsia="Comfortaa" w:hAnsi="Comfortaa"/>
          <w:b w:val="1"/>
          <w:bCs w:val="1"/>
          <w:sz w:val="32"/>
          <w:szCs w:val="32"/>
          <w:rtl w:val="0"/>
        </w:rPr>
        <w:t xml:space="preserve">RESTRICTIONS:</w:t>
      </w:r>
      <w:r w:rsidDel="00000000" w:rsidR="00000000" w:rsidRPr="00000000">
        <w:rPr>
          <w:sz w:val="32"/>
          <w:szCs w:val="32"/>
          <w:rtl w:val="0"/>
        </w:rPr>
        <w:t xml:space="preserve">  </w:t>
      </w:r>
      <w:r w:rsidDel="00000000" w:rsidR="00000000" w:rsidRPr="00000000">
        <w:rPr>
          <w:sz w:val="36"/>
          <w:szCs w:val="36"/>
          <w:rtl w:val="0"/>
        </w:rPr>
        <w:t xml:space="preserve">No Live Santa Claus characters.  </w:t>
      </w: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sz w:val="28"/>
          <w:szCs w:val="28"/>
          <w:rtl w:val="0"/>
        </w:rPr>
        <w:t xml:space="preserve">Santa Claus will be riding in the parade as the finale.</w:t>
      </w:r>
      <w:r w:rsidDel="00000000" w:rsidR="00000000" w:rsidRPr="00000000">
        <w:rPr>
          <w:rtl w:val="0"/>
        </w:rPr>
      </w:r>
    </w:p>
    <w:p w:rsidR="00000000" w:rsidDel="00000000" w:rsidP="00000000" w:rsidRDefault="00000000" w:rsidRPr="00000000" w14:paraId="00000034">
      <w:pPr>
        <w:pageBreakBefore w:val="0"/>
        <w:rPr>
          <w:sz w:val="28"/>
          <w:szCs w:val="28"/>
        </w:rPr>
      </w:pPr>
      <w:r w:rsidDel="00000000" w:rsidR="00000000" w:rsidRPr="00000000">
        <w:rPr>
          <w:rtl w:val="0"/>
        </w:rPr>
      </w:r>
    </w:p>
    <w:p w:rsidR="00000000" w:rsidDel="00000000" w:rsidP="00000000" w:rsidRDefault="00000000" w:rsidRPr="00000000" w14:paraId="00000035">
      <w:pPr>
        <w:pageBreakBefore w:val="0"/>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Fonts w:ascii="Comfortaa" w:cs="Comfortaa" w:eastAsia="Comfortaa" w:hAnsi="Comfortaa"/>
          <w:b w:val="1"/>
          <w:bCs w:val="1"/>
          <w:sz w:val="32"/>
          <w:szCs w:val="32"/>
          <w:rtl w:val="0"/>
        </w:rPr>
        <w:t xml:space="preserve">SAFETY CONCERNS:</w:t>
      </w:r>
      <w:r w:rsidDel="00000000" w:rsidR="00000000" w:rsidRPr="00000000">
        <w:rPr>
          <w:rtl w:val="0"/>
        </w:rPr>
      </w:r>
    </w:p>
    <w:p w:rsidR="00000000" w:rsidDel="00000000" w:rsidP="00000000" w:rsidRDefault="00000000" w:rsidRPr="00000000" w14:paraId="00000037">
      <w:pPr>
        <w:pageBreakBefore w:val="0"/>
        <w:widowControl w:val="1"/>
        <w:numPr>
          <w:ilvl w:val="0"/>
          <w:numId w:val="2"/>
        </w:numPr>
        <w:ind w:left="720" w:hanging="360"/>
        <w:rPr/>
      </w:pPr>
      <w:r w:rsidDel="00000000" w:rsidR="00000000" w:rsidRPr="00000000">
        <w:rPr>
          <w:b w:val="1"/>
          <w:bCs w:val="1"/>
          <w:color w:val="000000"/>
          <w:sz w:val="28"/>
          <w:szCs w:val="28"/>
          <w:rtl w:val="0"/>
        </w:rPr>
        <w:t xml:space="preserve">All Entries must use lights and be illuminated!</w:t>
      </w:r>
      <w:r w:rsidDel="00000000" w:rsidR="00000000" w:rsidRPr="00000000">
        <w:rPr>
          <w:rtl w:val="0"/>
        </w:rPr>
      </w:r>
    </w:p>
    <w:p w:rsidR="00000000" w:rsidDel="00000000" w:rsidP="00000000" w:rsidRDefault="00000000" w:rsidRPr="00000000" w14:paraId="00000038">
      <w:pPr>
        <w:pageBreakBefore w:val="0"/>
        <w:widowControl w:val="1"/>
        <w:numPr>
          <w:ilvl w:val="0"/>
          <w:numId w:val="2"/>
        </w:numPr>
        <w:ind w:left="720" w:hanging="360"/>
        <w:rPr/>
      </w:pPr>
      <w:r w:rsidDel="00000000" w:rsidR="00000000" w:rsidRPr="00000000">
        <w:rPr>
          <w:b w:val="1"/>
          <w:bCs w:val="1"/>
          <w:color w:val="000000"/>
          <w:sz w:val="28"/>
          <w:szCs w:val="28"/>
          <w:rtl w:val="0"/>
        </w:rPr>
        <w:t xml:space="preserve">No throwing candy or other items from floats and vehicles.</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39">
      <w:pPr>
        <w:pageBreakBefore w:val="0"/>
        <w:widowControl w:val="1"/>
        <w:numPr>
          <w:ilvl w:val="0"/>
          <w:numId w:val="2"/>
        </w:numPr>
        <w:ind w:left="720" w:hanging="360"/>
        <w:rPr/>
      </w:pPr>
      <w:r w:rsidDel="00000000" w:rsidR="00000000" w:rsidRPr="00000000">
        <w:rPr>
          <w:color w:val="000000"/>
          <w:sz w:val="28"/>
          <w:szCs w:val="28"/>
          <w:rtl w:val="0"/>
        </w:rPr>
        <w:t xml:space="preserve">Use caution and exercise proper safety precautions when using generators.</w:t>
      </w:r>
      <w:r w:rsidDel="00000000" w:rsidR="00000000" w:rsidRPr="00000000">
        <w:rPr>
          <w:rtl w:val="0"/>
        </w:rPr>
      </w:r>
    </w:p>
    <w:p w:rsidR="00000000" w:rsidDel="00000000" w:rsidP="00000000" w:rsidRDefault="00000000" w:rsidRPr="00000000" w14:paraId="0000003A">
      <w:pPr>
        <w:pageBreakBefore w:val="0"/>
        <w:widowControl w:val="1"/>
        <w:numPr>
          <w:ilvl w:val="0"/>
          <w:numId w:val="2"/>
        </w:numPr>
        <w:ind w:left="720" w:hanging="360"/>
        <w:rPr/>
      </w:pPr>
      <w:r w:rsidDel="00000000" w:rsidR="00000000" w:rsidRPr="00000000">
        <w:rPr>
          <w:color w:val="000000"/>
          <w:sz w:val="28"/>
          <w:szCs w:val="28"/>
          <w:rtl w:val="0"/>
        </w:rPr>
        <w:t xml:space="preserve">No open flames such as candles, oil lanterns and tiki torches, etc.</w:t>
      </w:r>
      <w:r w:rsidDel="00000000" w:rsidR="00000000" w:rsidRPr="00000000">
        <w:rPr>
          <w:rtl w:val="0"/>
        </w:rPr>
      </w:r>
    </w:p>
    <w:p w:rsidR="00000000" w:rsidDel="00000000" w:rsidP="00000000" w:rsidRDefault="00000000" w:rsidRPr="00000000" w14:paraId="0000003B">
      <w:pPr>
        <w:pageBreakBefore w:val="0"/>
        <w:widowControl w:val="1"/>
        <w:numPr>
          <w:ilvl w:val="0"/>
          <w:numId w:val="2"/>
        </w:numPr>
        <w:ind w:left="720" w:hanging="360"/>
        <w:rPr/>
      </w:pPr>
      <w:r w:rsidDel="00000000" w:rsidR="00000000" w:rsidRPr="00000000">
        <w:rPr>
          <w:color w:val="000000"/>
          <w:sz w:val="28"/>
          <w:szCs w:val="28"/>
          <w:rtl w:val="0"/>
        </w:rPr>
        <w:t xml:space="preserve">No use of sirens or horns.</w:t>
      </w:r>
      <w:r w:rsidDel="00000000" w:rsidR="00000000" w:rsidRPr="00000000">
        <w:rPr>
          <w:rtl w:val="0"/>
        </w:rPr>
      </w:r>
    </w:p>
    <w:p w:rsidR="00000000" w:rsidDel="00000000" w:rsidP="00000000" w:rsidRDefault="00000000" w:rsidRPr="00000000" w14:paraId="0000003C">
      <w:pPr>
        <w:pageBreakBefore w:val="0"/>
        <w:widowControl w:val="1"/>
        <w:numPr>
          <w:ilvl w:val="0"/>
          <w:numId w:val="2"/>
        </w:numPr>
        <w:ind w:left="720" w:hanging="360"/>
        <w:rPr/>
      </w:pPr>
      <w:r w:rsidDel="00000000" w:rsidR="00000000" w:rsidRPr="00000000">
        <w:rPr>
          <w:color w:val="000000"/>
          <w:sz w:val="28"/>
          <w:szCs w:val="28"/>
          <w:rtl w:val="0"/>
        </w:rPr>
        <w:t xml:space="preserve">Safe distancing and masks will be encouraged per governor’s recommendations.</w:t>
      </w:r>
      <w:r w:rsidDel="00000000" w:rsidR="00000000" w:rsidRPr="00000000">
        <w:rPr>
          <w:rtl w:val="0"/>
        </w:rPr>
      </w:r>
    </w:p>
    <w:p w:rsidR="00000000" w:rsidDel="00000000" w:rsidP="00000000" w:rsidRDefault="00000000" w:rsidRPr="00000000" w14:paraId="0000003D">
      <w:pPr>
        <w:pageBreakBefore w:val="0"/>
        <w:jc w:val="center"/>
        <w:rPr/>
      </w:pPr>
      <w:r w:rsidDel="00000000" w:rsidR="00000000" w:rsidRPr="00000000">
        <w:rPr>
          <w:rtl w:val="0"/>
        </w:rPr>
      </w:r>
    </w:p>
    <w:sectPr>
      <w:pgSz w:h="15840" w:w="12240" w:orient="portrait"/>
      <w:pgMar w:bottom="432" w:top="432" w:left="432" w:right="43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Gloria Hallelujah">
    <w:embedRegular w:fontKey="{00000000-0000-0000-0000-000000000000}" r:id="rId1" w:subsetted="0"/>
  </w:font>
  <w:font w:name="Didact Gothic">
    <w:embedRegular w:fontKey="{00000000-0000-0000-0000-000000000000}" r:id="rId2" w:subsetted="0"/>
  </w:font>
  <w:font w:name="Comfortaa">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720" w:hanging="360"/>
      </w:pPr>
      <w:rPr>
        <w:b w:val="1"/>
        <w:bCs w:val="1"/>
        <w:sz w:val="28"/>
        <w:szCs w:val="28"/>
      </w:rPr>
    </w:lvl>
    <w:lvl w:ilvl="1">
      <w:start w:val="1"/>
      <w:numFmt w:val="bullet"/>
      <w:lvlText w:val="o"/>
      <w:lvlJc w:val="left"/>
      <w:pPr>
        <w:ind w:left="1800" w:hanging="360"/>
      </w:pPr>
      <w:rPr/>
    </w:lvl>
    <w:lvl w:ilvl="2">
      <w:start w:val="1"/>
      <w:numFmt w:val="bullet"/>
      <w:lvlText w:val="▪"/>
      <w:lvlJc w:val="left"/>
      <w:pPr>
        <w:ind w:left="2520" w:hanging="360"/>
      </w:pPr>
      <w:rPr/>
    </w:lvl>
    <w:lvl w:ilvl="3">
      <w:start w:val="1"/>
      <w:numFmt w:val="bullet"/>
      <w:lvlText w:val="●"/>
      <w:lvlJc w:val="left"/>
      <w:pPr>
        <w:ind w:left="3240" w:hanging="360"/>
      </w:pPr>
      <w:rPr/>
    </w:lvl>
    <w:lvl w:ilvl="4">
      <w:start w:val="1"/>
      <w:numFmt w:val="bullet"/>
      <w:lvlText w:val="o"/>
      <w:lvlJc w:val="left"/>
      <w:pPr>
        <w:ind w:left="3960" w:hanging="360"/>
      </w:pPr>
      <w:rPr/>
    </w:lvl>
    <w:lvl w:ilvl="5">
      <w:start w:val="1"/>
      <w:numFmt w:val="bullet"/>
      <w:lvlText w:val="▪"/>
      <w:lvlJc w:val="left"/>
      <w:pPr>
        <w:ind w:left="4680" w:hanging="360"/>
      </w:pPr>
      <w:rPr/>
    </w:lvl>
    <w:lvl w:ilvl="6">
      <w:start w:val="1"/>
      <w:numFmt w:val="bullet"/>
      <w:lvlText w:val="●"/>
      <w:lvlJc w:val="left"/>
      <w:pPr>
        <w:ind w:left="5400" w:hanging="360"/>
      </w:pPr>
      <w:rPr/>
    </w:lvl>
    <w:lvl w:ilvl="7">
      <w:start w:val="1"/>
      <w:numFmt w:val="bullet"/>
      <w:lvlText w:val="o"/>
      <w:lvlJc w:val="left"/>
      <w:pPr>
        <w:ind w:left="6120" w:hanging="360"/>
      </w:pPr>
      <w:rPr/>
    </w:lvl>
    <w:lvl w:ilvl="8">
      <w:start w:val="1"/>
      <w:numFmt w:val="bullet"/>
      <w:lvlText w:val="▪"/>
      <w:lvlJc w:val="left"/>
      <w:pPr>
        <w:ind w:left="684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loriaHallelujah-regular.ttf"/><Relationship Id="rId2" Type="http://schemas.openxmlformats.org/officeDocument/2006/relationships/font" Target="fonts/DidactGothic-regular.ttf"/><Relationship Id="rId3" Type="http://schemas.openxmlformats.org/officeDocument/2006/relationships/font" Target="fonts/Comfortaa-regular.ttf"/><Relationship Id="rId4"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